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D1CBD" w14:textId="77777777" w:rsidR="00596B87" w:rsidRPr="00E87945" w:rsidRDefault="00596B87" w:rsidP="00596B8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" w:hAnsi="Times" w:cs="Times"/>
          <w:sz w:val="20"/>
          <w:szCs w:val="20"/>
        </w:rPr>
      </w:pPr>
      <w:bookmarkStart w:id="0" w:name="_GoBack"/>
      <w:bookmarkEnd w:id="0"/>
      <w:r w:rsidRPr="00E87945">
        <w:rPr>
          <w:rFonts w:ascii="Times" w:hAnsi="Times" w:cs="Times"/>
          <w:b/>
          <w:bCs/>
          <w:sz w:val="36"/>
          <w:szCs w:val="44"/>
          <w:u w:val="single"/>
        </w:rPr>
        <w:t>CAHIER DE PARTICIPATION</w:t>
      </w:r>
      <w:r w:rsidRPr="00E87945">
        <w:rPr>
          <w:rFonts w:ascii="Times" w:hAnsi="Times" w:cs="Times"/>
          <w:b/>
          <w:bCs/>
          <w:szCs w:val="32"/>
        </w:rPr>
        <w:t xml:space="preserve"> </w:t>
      </w:r>
      <w:r w:rsidRPr="00E87945">
        <w:rPr>
          <w:rFonts w:ascii="Times" w:hAnsi="Times" w:cs="Times"/>
          <w:b/>
          <w:bCs/>
          <w:sz w:val="22"/>
          <w:szCs w:val="22"/>
        </w:rPr>
        <w:t xml:space="preserve">Ce cahier est un outil pour mieux suivre l'Assemblée générale; on y retrouve certaines explications, l'ordre du jour ainsi que des propositions qui y seront vraisemblablement amenées.  </w:t>
      </w:r>
      <w:r w:rsidRPr="00E87945">
        <w:rPr>
          <w:rFonts w:ascii="Times" w:hAnsi="Times" w:cs="Times"/>
          <w:bCs/>
          <w:i/>
          <w:sz w:val="22"/>
          <w:szCs w:val="22"/>
        </w:rPr>
        <w:t>*</w:t>
      </w:r>
      <w:r w:rsidRPr="00E87945">
        <w:rPr>
          <w:rFonts w:ascii="Times" w:hAnsi="Times" w:cs="Times"/>
          <w:i/>
          <w:sz w:val="20"/>
          <w:szCs w:val="20"/>
        </w:rPr>
        <w:t xml:space="preserve"> Rappelons que les Règlements généraux de l'AMEASS sont disponibles en ligne au </w:t>
      </w:r>
      <w:r w:rsidRPr="00E87945">
        <w:rPr>
          <w:rFonts w:ascii="Times" w:hAnsi="Times" w:cs="Times"/>
          <w:sz w:val="20"/>
          <w:szCs w:val="20"/>
        </w:rPr>
        <w:t>http://bit.ly/1IJUZUu</w:t>
      </w:r>
      <w:r w:rsidRPr="00E87945">
        <w:rPr>
          <w:rFonts w:ascii="Times" w:hAnsi="Times" w:cs="Times"/>
          <w:i/>
          <w:sz w:val="20"/>
          <w:szCs w:val="20"/>
        </w:rPr>
        <w:t xml:space="preserve"> ainsi que le code de procédures utilisé par l’Assemblée générale au </w:t>
      </w:r>
      <w:r w:rsidRPr="00E87945">
        <w:rPr>
          <w:rFonts w:ascii="Times" w:hAnsi="Times" w:cs="Times"/>
          <w:sz w:val="20"/>
          <w:szCs w:val="20"/>
        </w:rPr>
        <w:t>http://bit.ly/1dir7BO</w:t>
      </w:r>
    </w:p>
    <w:p w14:paraId="40B45D98" w14:textId="77777777" w:rsidR="00596B87" w:rsidRPr="00E87945" w:rsidRDefault="00596B87" w:rsidP="00596B87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</w:p>
    <w:p w14:paraId="62776F60" w14:textId="77777777" w:rsidR="00596B87" w:rsidRPr="00E87945" w:rsidRDefault="00596B87" w:rsidP="00596B8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b/>
          <w:bCs/>
          <w:sz w:val="18"/>
          <w:szCs w:val="18"/>
        </w:rPr>
      </w:pPr>
      <w:r w:rsidRPr="00E87945">
        <w:rPr>
          <w:rFonts w:ascii="Times" w:hAnsi="Times" w:cs="Times"/>
          <w:b/>
          <w:bCs/>
          <w:sz w:val="18"/>
          <w:szCs w:val="18"/>
        </w:rPr>
        <w:t>Assemblée générale</w:t>
      </w:r>
    </w:p>
    <w:p w14:paraId="1AF8A9F1" w14:textId="77777777" w:rsidR="00596B87" w:rsidRPr="00E87945" w:rsidRDefault="00596B87" w:rsidP="00596B8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b/>
          <w:bCs/>
          <w:sz w:val="18"/>
          <w:szCs w:val="18"/>
        </w:rPr>
      </w:pPr>
      <w:r w:rsidRPr="00E87945">
        <w:rPr>
          <w:rFonts w:ascii="Times" w:hAnsi="Times" w:cs="Times"/>
          <w:b/>
          <w:bCs/>
          <w:sz w:val="18"/>
          <w:szCs w:val="18"/>
        </w:rPr>
        <w:t>Association du module d’enseignement en adaptation scolaire et sociale de l'Université du Québec à Montréal (AMEASS-UQÀM)</w:t>
      </w:r>
    </w:p>
    <w:p w14:paraId="509C43E3" w14:textId="77777777" w:rsidR="00596B87" w:rsidRPr="00E87945" w:rsidRDefault="003E1D77" w:rsidP="00596B8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Au local N-M35</w:t>
      </w:r>
      <w:r w:rsidR="00596B87" w:rsidRPr="00E87945">
        <w:rPr>
          <w:rFonts w:ascii="Times" w:hAnsi="Times" w:cs="Times"/>
          <w:b/>
          <w:bCs/>
          <w:sz w:val="18"/>
          <w:szCs w:val="18"/>
        </w:rPr>
        <w:t>0 du pavillon Paul-Gérin-Lajoie de l’UQÀM (1205 rue Saint-Denis, Montréal)</w:t>
      </w:r>
    </w:p>
    <w:p w14:paraId="15E5444B" w14:textId="77777777" w:rsidR="00596B87" w:rsidRPr="00E87945" w:rsidRDefault="003E1D77" w:rsidP="00596B8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28 septembre 2016</w:t>
      </w:r>
    </w:p>
    <w:p w14:paraId="1779A925" w14:textId="77777777" w:rsidR="00596B87" w:rsidRDefault="00596B87" w:rsidP="00596B87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18"/>
          <w:szCs w:val="18"/>
        </w:rPr>
      </w:pPr>
    </w:p>
    <w:p w14:paraId="315AB740" w14:textId="77777777" w:rsidR="00573C33" w:rsidRPr="00E87945" w:rsidRDefault="00573C33" w:rsidP="00596B87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18"/>
          <w:szCs w:val="18"/>
        </w:rPr>
      </w:pPr>
    </w:p>
    <w:p w14:paraId="0034DEAE" w14:textId="77777777" w:rsidR="00596B87" w:rsidRPr="00964EB5" w:rsidRDefault="00B04D71" w:rsidP="002A52C4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b/>
          <w:bCs/>
        </w:rPr>
      </w:pPr>
      <w:r w:rsidRPr="00964EB5">
        <w:rPr>
          <w:rFonts w:ascii="Times New Roman" w:hAnsi="Times New Roman" w:cs="Times New Roman"/>
          <w:b/>
          <w:bCs/>
        </w:rPr>
        <w:t xml:space="preserve">1. </w:t>
      </w:r>
      <w:r w:rsidR="00596B87" w:rsidRPr="00964EB5">
        <w:rPr>
          <w:rFonts w:ascii="Times New Roman" w:hAnsi="Times New Roman" w:cs="Times New Roman"/>
          <w:b/>
          <w:bCs/>
        </w:rPr>
        <w:t>Ouverture de l’Assemblée</w:t>
      </w:r>
    </w:p>
    <w:p w14:paraId="074F772E" w14:textId="77777777" w:rsidR="002A52C4" w:rsidRPr="00964EB5" w:rsidRDefault="002A52C4" w:rsidP="002A52C4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b/>
          <w:bCs/>
        </w:rPr>
      </w:pPr>
    </w:p>
    <w:p w14:paraId="0E9BDB82" w14:textId="77777777" w:rsidR="00596B87" w:rsidRPr="00964EB5" w:rsidRDefault="00B04D71" w:rsidP="002A52C4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b/>
          <w:bCs/>
        </w:rPr>
      </w:pPr>
      <w:r w:rsidRPr="00964EB5">
        <w:rPr>
          <w:rFonts w:ascii="Times New Roman" w:hAnsi="Times New Roman" w:cs="Times New Roman"/>
          <w:b/>
          <w:bCs/>
        </w:rPr>
        <w:t xml:space="preserve">2. </w:t>
      </w:r>
      <w:r w:rsidR="00596B87" w:rsidRPr="00964EB5">
        <w:rPr>
          <w:rFonts w:ascii="Times New Roman" w:hAnsi="Times New Roman" w:cs="Times New Roman"/>
          <w:b/>
          <w:bCs/>
        </w:rPr>
        <w:t>Élection des président(e) et secrétaire d’Assemblée</w:t>
      </w:r>
    </w:p>
    <w:p w14:paraId="0C40CA22" w14:textId="77777777" w:rsidR="00596B87" w:rsidRPr="00964EB5" w:rsidRDefault="00FF11D1" w:rsidP="00596B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</w:rPr>
      </w:pPr>
      <w:proofErr w:type="gramStart"/>
      <w:r w:rsidRPr="00964EB5">
        <w:rPr>
          <w:rFonts w:ascii="Times New Roman" w:hAnsi="Times New Roman" w:cs="Times New Roman"/>
        </w:rPr>
        <w:t>et</w:t>
      </w:r>
      <w:proofErr w:type="gramEnd"/>
      <w:r w:rsidRPr="00964EB5">
        <w:rPr>
          <w:rFonts w:ascii="Times New Roman" w:hAnsi="Times New Roman" w:cs="Times New Roman"/>
        </w:rPr>
        <w:t xml:space="preserve"> Sébastien Gallant</w:t>
      </w:r>
      <w:r w:rsidR="00596B87" w:rsidRPr="00964EB5">
        <w:rPr>
          <w:rFonts w:ascii="Times New Roman" w:hAnsi="Times New Roman" w:cs="Times New Roman"/>
        </w:rPr>
        <w:t xml:space="preserve"> respectivement à l’animation et au secrétariat de l’Assemblée.</w:t>
      </w:r>
    </w:p>
    <w:p w14:paraId="2C97429F" w14:textId="77777777" w:rsidR="002A52C4" w:rsidRPr="00964EB5" w:rsidRDefault="002A52C4" w:rsidP="002A52C4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b/>
          <w:bCs/>
        </w:rPr>
      </w:pPr>
    </w:p>
    <w:p w14:paraId="41E39BCD" w14:textId="77777777" w:rsidR="00596B87" w:rsidRPr="00964EB5" w:rsidRDefault="00B04D71" w:rsidP="002A52C4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b/>
          <w:bCs/>
        </w:rPr>
      </w:pPr>
      <w:r w:rsidRPr="00964EB5">
        <w:rPr>
          <w:rFonts w:ascii="Times New Roman" w:hAnsi="Times New Roman" w:cs="Times New Roman"/>
          <w:b/>
          <w:bCs/>
        </w:rPr>
        <w:t xml:space="preserve">3. </w:t>
      </w:r>
      <w:r w:rsidR="00596B87" w:rsidRPr="00964EB5">
        <w:rPr>
          <w:rFonts w:ascii="Times New Roman" w:hAnsi="Times New Roman" w:cs="Times New Roman"/>
          <w:b/>
          <w:bCs/>
        </w:rPr>
        <w:t>Adoption de l’Ordre du jour</w:t>
      </w:r>
    </w:p>
    <w:p w14:paraId="53DCD4FC" w14:textId="77777777" w:rsidR="00596B87" w:rsidRPr="00964EB5" w:rsidRDefault="00596B87" w:rsidP="00596B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</w:rPr>
      </w:pPr>
      <w:r w:rsidRPr="00964EB5">
        <w:rPr>
          <w:rFonts w:ascii="Times New Roman" w:hAnsi="Times New Roman" w:cs="Times New Roman"/>
          <w:bCs/>
        </w:rPr>
        <w:t xml:space="preserve">Qu’on adopte l’Ordre du jour tel </w:t>
      </w:r>
      <w:r w:rsidR="006004DE" w:rsidRPr="00964EB5">
        <w:rPr>
          <w:rFonts w:ascii="Times New Roman" w:hAnsi="Times New Roman" w:cs="Times New Roman"/>
          <w:bCs/>
        </w:rPr>
        <w:t>que présenté aux membres.</w:t>
      </w:r>
    </w:p>
    <w:p w14:paraId="59E3B10B" w14:textId="77777777" w:rsidR="002A52C4" w:rsidRPr="00964EB5" w:rsidRDefault="002A52C4" w:rsidP="002A52C4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b/>
          <w:bCs/>
        </w:rPr>
      </w:pPr>
    </w:p>
    <w:p w14:paraId="0F0BE99C" w14:textId="77777777" w:rsidR="00B04D71" w:rsidRPr="00964EB5" w:rsidRDefault="00B04D71" w:rsidP="002A52C4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b/>
          <w:bCs/>
        </w:rPr>
      </w:pPr>
      <w:r w:rsidRPr="00964EB5">
        <w:rPr>
          <w:rFonts w:ascii="Times New Roman" w:hAnsi="Times New Roman" w:cs="Times New Roman"/>
          <w:b/>
          <w:bCs/>
        </w:rPr>
        <w:t xml:space="preserve">4. </w:t>
      </w:r>
      <w:r w:rsidR="00596B87" w:rsidRPr="00964EB5">
        <w:rPr>
          <w:rFonts w:ascii="Times New Roman" w:hAnsi="Times New Roman" w:cs="Times New Roman"/>
          <w:b/>
          <w:bCs/>
        </w:rPr>
        <w:t>Adoption du Procès-verbal de l’Ass</w:t>
      </w:r>
      <w:r w:rsidR="00063430" w:rsidRPr="00964EB5">
        <w:rPr>
          <w:rFonts w:ascii="Times New Roman" w:hAnsi="Times New Roman" w:cs="Times New Roman"/>
          <w:b/>
          <w:bCs/>
        </w:rPr>
        <w:t>emblée générale ordi</w:t>
      </w:r>
      <w:r w:rsidR="006004DE" w:rsidRPr="00964EB5">
        <w:rPr>
          <w:rFonts w:ascii="Times New Roman" w:hAnsi="Times New Roman" w:cs="Times New Roman"/>
          <w:b/>
          <w:bCs/>
        </w:rPr>
        <w:t>naire du 28 septembre</w:t>
      </w:r>
      <w:r w:rsidR="00E41803" w:rsidRPr="00964EB5">
        <w:rPr>
          <w:rFonts w:ascii="Times New Roman" w:hAnsi="Times New Roman" w:cs="Times New Roman"/>
          <w:b/>
          <w:bCs/>
        </w:rPr>
        <w:t xml:space="preserve"> 2016</w:t>
      </w:r>
    </w:p>
    <w:p w14:paraId="570DCDC0" w14:textId="77777777" w:rsidR="00B04D71" w:rsidRPr="00964EB5" w:rsidRDefault="00596B87" w:rsidP="006004DE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</w:rPr>
      </w:pPr>
      <w:r w:rsidRPr="00964EB5">
        <w:rPr>
          <w:rFonts w:ascii="Times New Roman" w:hAnsi="Times New Roman" w:cs="Times New Roman"/>
          <w:bCs/>
        </w:rPr>
        <w:t>Qu’on adopte le Procès-verbal de l’Assemblée général</w:t>
      </w:r>
      <w:r w:rsidR="00063430" w:rsidRPr="00964EB5">
        <w:rPr>
          <w:rFonts w:ascii="Times New Roman" w:hAnsi="Times New Roman" w:cs="Times New Roman"/>
          <w:bCs/>
        </w:rPr>
        <w:t xml:space="preserve">e ordinaire du </w:t>
      </w:r>
      <w:r w:rsidR="006004DE" w:rsidRPr="00964EB5">
        <w:rPr>
          <w:rFonts w:ascii="Times New Roman" w:hAnsi="Times New Roman" w:cs="Times New Roman"/>
          <w:bCs/>
        </w:rPr>
        <w:t>28 septembre 2016.</w:t>
      </w:r>
    </w:p>
    <w:p w14:paraId="479B34E9" w14:textId="77777777" w:rsidR="006004DE" w:rsidRPr="00964EB5" w:rsidRDefault="006004DE" w:rsidP="006004DE">
      <w:pPr>
        <w:spacing w:after="200" w:line="360" w:lineRule="auto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</w:p>
    <w:p w14:paraId="2849B9A5" w14:textId="77777777" w:rsidR="006004DE" w:rsidRPr="00964EB5" w:rsidRDefault="00D17E8E" w:rsidP="006004DE">
      <w:pPr>
        <w:spacing w:after="200" w:line="360" w:lineRule="auto"/>
        <w:rPr>
          <w:rFonts w:ascii="Times New Roman" w:eastAsia="Cambria" w:hAnsi="Times New Roman" w:cs="Times New Roman"/>
          <w:b/>
          <w:color w:val="141823"/>
          <w:shd w:val="clear" w:color="auto" w:fill="FFFFFF"/>
          <w:lang w:val="fr-CA" w:eastAsia="en-US"/>
        </w:rPr>
      </w:pPr>
      <w:r w:rsidRPr="00964E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51CF7" wp14:editId="7664F6AF">
                <wp:simplePos x="0" y="0"/>
                <wp:positionH relativeFrom="column">
                  <wp:posOffset>13335</wp:posOffset>
                </wp:positionH>
                <wp:positionV relativeFrom="paragraph">
                  <wp:posOffset>238760</wp:posOffset>
                </wp:positionV>
                <wp:extent cx="7435850" cy="504825"/>
                <wp:effectExtent l="12700" t="9525" r="9525" b="952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A831F" w14:textId="77777777" w:rsidR="006004DE" w:rsidRPr="006004DE" w:rsidRDefault="006004DE">
                            <w:pPr>
                              <w:rPr>
                                <w:rFonts w:ascii="Times New Roman" w:hAnsi="Times New Roman" w:cs="Times New Roman"/>
                                <w:lang w:val="fr-CA"/>
                              </w:rPr>
                            </w:pPr>
                            <w:r w:rsidRPr="006004DE">
                              <w:rPr>
                                <w:rFonts w:ascii="Times New Roman" w:hAnsi="Times New Roman" w:cs="Times New Roman"/>
                                <w:lang w:val="fr-CA"/>
                              </w:rPr>
                              <w:t xml:space="preserve">Que Mélissa Bilodeau fasse une présentation d’un maximum de 5 minutes sur le bilan du comité de programme pour </w:t>
                            </w:r>
                            <w:r w:rsidR="00D42661">
                              <w:rPr>
                                <w:rFonts w:ascii="Times New Roman" w:hAnsi="Times New Roman" w:cs="Times New Roman"/>
                                <w:lang w:val="fr-CA"/>
                              </w:rPr>
                              <w:t>l’hiver 2017</w:t>
                            </w:r>
                            <w:r w:rsidRPr="006004DE">
                              <w:rPr>
                                <w:rFonts w:ascii="Times New Roman" w:hAnsi="Times New Roman" w:cs="Times New Roman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05pt;margin-top:18.8pt;width:585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">
                <v:textbox>
                  <w:txbxContent>
                    <w:p w:rsidR="006004DE" w:rsidRPr="006004DE" w:rsidRDefault="006004DE">
                      <w:pPr>
                        <w:rPr>
                          <w:rFonts w:ascii="Times New Roman" w:hAnsi="Times New Roman" w:cs="Times New Roman"/>
                          <w:lang w:val="fr-CA"/>
                        </w:rPr>
                      </w:pPr>
                      <w:r w:rsidRPr="006004DE">
                        <w:rPr>
                          <w:rFonts w:ascii="Times New Roman" w:hAnsi="Times New Roman" w:cs="Times New Roman"/>
                          <w:lang w:val="fr-CA"/>
                        </w:rPr>
                        <w:t xml:space="preserve">Que Mélissa Bilodeau fasse une présentation d’un maximum de 5 minutes sur le bilan du comité de programme pour </w:t>
                      </w:r>
                      <w:r w:rsidR="00D42661">
                        <w:rPr>
                          <w:rFonts w:ascii="Times New Roman" w:hAnsi="Times New Roman" w:cs="Times New Roman"/>
                          <w:lang w:val="fr-CA"/>
                        </w:rPr>
                        <w:t>l’hiver 2017</w:t>
                      </w:r>
                      <w:r w:rsidRPr="006004DE">
                        <w:rPr>
                          <w:rFonts w:ascii="Times New Roman" w:hAnsi="Times New Roman" w:cs="Times New Roman"/>
                          <w:lang w:val="fr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004DE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5. </w:t>
      </w:r>
      <w:r w:rsidR="006004DE" w:rsidRPr="00964EB5">
        <w:rPr>
          <w:rFonts w:ascii="Times New Roman" w:eastAsia="Cambria" w:hAnsi="Times New Roman" w:cs="Times New Roman"/>
          <w:b/>
          <w:color w:val="141823"/>
          <w:shd w:val="clear" w:color="auto" w:fill="FFFFFF"/>
          <w:lang w:val="fr-CA" w:eastAsia="en-US"/>
        </w:rPr>
        <w:t>Bilan du Comité de programme de l’</w:t>
      </w:r>
      <w:r w:rsidR="00D42661">
        <w:rPr>
          <w:rFonts w:ascii="Times New Roman" w:eastAsia="Cambria" w:hAnsi="Times New Roman" w:cs="Times New Roman"/>
          <w:b/>
          <w:color w:val="141823"/>
          <w:shd w:val="clear" w:color="auto" w:fill="FFFFFF"/>
          <w:lang w:val="fr-CA" w:eastAsia="en-US"/>
        </w:rPr>
        <w:t>hiver</w:t>
      </w:r>
      <w:r w:rsidR="006004DE" w:rsidRPr="00964EB5">
        <w:rPr>
          <w:rFonts w:ascii="Times New Roman" w:eastAsia="Cambria" w:hAnsi="Times New Roman" w:cs="Times New Roman"/>
          <w:b/>
          <w:color w:val="141823"/>
          <w:shd w:val="clear" w:color="auto" w:fill="FFFFFF"/>
          <w:lang w:val="fr-CA" w:eastAsia="en-US"/>
        </w:rPr>
        <w:t xml:space="preserve"> 2017</w:t>
      </w:r>
    </w:p>
    <w:p w14:paraId="2F63B11B" w14:textId="77777777" w:rsidR="006004DE" w:rsidRPr="00964EB5" w:rsidRDefault="006004DE" w:rsidP="00E41803">
      <w:pPr>
        <w:spacing w:line="360" w:lineRule="auto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</w:p>
    <w:p w14:paraId="1E8E1B33" w14:textId="77777777" w:rsidR="006004DE" w:rsidRPr="00964EB5" w:rsidRDefault="002A52C4" w:rsidP="00E41803">
      <w:pPr>
        <w:spacing w:line="360" w:lineRule="auto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 </w:t>
      </w:r>
    </w:p>
    <w:p w14:paraId="4CB62474" w14:textId="77777777" w:rsidR="006004DE" w:rsidRPr="00964EB5" w:rsidRDefault="006004DE" w:rsidP="00E41803">
      <w:pPr>
        <w:spacing w:line="360" w:lineRule="auto"/>
        <w:rPr>
          <w:rFonts w:ascii="Times New Roman" w:hAnsi="Times New Roman" w:cs="Times New Roman"/>
          <w:b/>
          <w:color w:val="141823"/>
          <w:shd w:val="clear" w:color="auto" w:fill="FFFFFF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</w:rPr>
        <w:t>6. Vérification des états financiers de l’année 2015-2016</w:t>
      </w:r>
    </w:p>
    <w:p w14:paraId="02A16770" w14:textId="77777777" w:rsidR="006004DE" w:rsidRPr="00964EB5" w:rsidRDefault="00D17E8E" w:rsidP="00E41803">
      <w:pPr>
        <w:spacing w:line="360" w:lineRule="auto"/>
        <w:rPr>
          <w:rFonts w:ascii="Times New Roman" w:hAnsi="Times New Roman" w:cs="Times New Roman"/>
          <w:b/>
          <w:color w:val="141823"/>
          <w:shd w:val="clear" w:color="auto" w:fill="FFFFFF"/>
        </w:rPr>
      </w:pPr>
      <w:r w:rsidRPr="00964E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8984E" wp14:editId="53D79E35">
                <wp:simplePos x="0" y="0"/>
                <wp:positionH relativeFrom="column">
                  <wp:posOffset>13335</wp:posOffset>
                </wp:positionH>
                <wp:positionV relativeFrom="paragraph">
                  <wp:posOffset>6350</wp:posOffset>
                </wp:positionV>
                <wp:extent cx="7435850" cy="454025"/>
                <wp:effectExtent l="12700" t="12700" r="9525" b="952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8BE5F" w14:textId="77777777" w:rsidR="006004DE" w:rsidRPr="00964EB5" w:rsidRDefault="006004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64EB5">
                              <w:rPr>
                                <w:rFonts w:ascii="Times New Roman" w:hAnsi="Times New Roman" w:cs="Times New Roman"/>
                              </w:rPr>
                              <w:t>Que Jean-Simon Provost fasse une présentation d’un maximum de 5 minutes sur les états financiers de l’année 2015-2016, suivie d’une période de questions-réponses d’un maximum de 5 minutes.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05pt;margin-top:.5pt;width:585.5pt;height: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">
                <v:textbox>
                  <w:txbxContent>
                    <w:p w:rsidR="006004DE" w:rsidRPr="00964EB5" w:rsidRDefault="006004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64EB5">
                        <w:rPr>
                          <w:rFonts w:ascii="Times New Roman" w:hAnsi="Times New Roman" w:cs="Times New Roman"/>
                        </w:rPr>
                        <w:t>Que Jean-Simon Provost fasse une présentation d’un maximum de 5 minutes sur l</w:t>
                      </w:r>
                      <w:bookmarkStart w:id="1" w:name="_GoBack"/>
                      <w:bookmarkEnd w:id="1"/>
                      <w:r w:rsidRPr="00964EB5">
                        <w:rPr>
                          <w:rFonts w:ascii="Times New Roman" w:hAnsi="Times New Roman" w:cs="Times New Roman"/>
                        </w:rPr>
                        <w:t>es états financiers de l’année 2015-2016, suivie d’une période de questions-réponses d’un maximum de 5 minutes.</w:t>
                      </w:r>
                    </w:p>
                  </w:txbxContent>
                </v:textbox>
              </v:shape>
            </w:pict>
          </mc:Fallback>
        </mc:AlternateContent>
      </w:r>
    </w:p>
    <w:p w14:paraId="0509D961" w14:textId="77777777" w:rsidR="006004DE" w:rsidRPr="00964EB5" w:rsidRDefault="00D17E8E" w:rsidP="00E41803">
      <w:pPr>
        <w:spacing w:line="360" w:lineRule="auto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D4819" wp14:editId="7123AFAF">
                <wp:simplePos x="0" y="0"/>
                <wp:positionH relativeFrom="column">
                  <wp:posOffset>13335</wp:posOffset>
                </wp:positionH>
                <wp:positionV relativeFrom="paragraph">
                  <wp:posOffset>198120</wp:posOffset>
                </wp:positionV>
                <wp:extent cx="7435850" cy="301625"/>
                <wp:effectExtent l="12700" t="9525" r="9525" b="1270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1096C" w14:textId="77777777" w:rsidR="006004DE" w:rsidRPr="00964EB5" w:rsidRDefault="006004DE" w:rsidP="006004DE">
                            <w:pPr>
                              <w:rPr>
                                <w:rFonts w:ascii="Times New Roman" w:hAnsi="Times New Roman" w:cs="Times New Roman"/>
                                <w:lang w:val="fr-CA"/>
                              </w:rPr>
                            </w:pPr>
                            <w:r w:rsidRPr="00964EB5">
                              <w:rPr>
                                <w:rFonts w:ascii="Times New Roman" w:hAnsi="Times New Roman" w:cs="Times New Roman"/>
                              </w:rPr>
                              <w:t>Que l’on adopte la vérification des états financiers de l’année 2015-2016</w:t>
                            </w:r>
                          </w:p>
                          <w:p w14:paraId="4BE3714A" w14:textId="77777777" w:rsidR="006004DE" w:rsidRPr="006004DE" w:rsidRDefault="006004D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05pt;margin-top:15.6pt;width:585.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">
                <v:textbox>
                  <w:txbxContent>
                    <w:p w:rsidR="006004DE" w:rsidRPr="00964EB5" w:rsidRDefault="006004DE" w:rsidP="006004DE">
                      <w:pPr>
                        <w:rPr>
                          <w:rFonts w:ascii="Times New Roman" w:hAnsi="Times New Roman" w:cs="Times New Roman"/>
                          <w:lang w:val="fr-CA"/>
                        </w:rPr>
                      </w:pPr>
                      <w:r w:rsidRPr="00964EB5">
                        <w:rPr>
                          <w:rFonts w:ascii="Times New Roman" w:hAnsi="Times New Roman" w:cs="Times New Roman"/>
                        </w:rPr>
                        <w:t>Que l’on adopte la vérification des états financiers de l’année 2015-2016</w:t>
                      </w:r>
                    </w:p>
                    <w:p w:rsidR="006004DE" w:rsidRPr="006004DE" w:rsidRDefault="006004D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E51FBA" w14:textId="77777777" w:rsidR="006004DE" w:rsidRPr="00964EB5" w:rsidRDefault="006004DE" w:rsidP="00E41803">
      <w:pPr>
        <w:spacing w:line="360" w:lineRule="auto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</w:p>
    <w:p w14:paraId="21FF09F7" w14:textId="77777777" w:rsidR="006004DE" w:rsidRPr="00964EB5" w:rsidRDefault="006004DE" w:rsidP="006004DE">
      <w:pPr>
        <w:spacing w:after="200" w:line="360" w:lineRule="auto"/>
        <w:contextualSpacing/>
        <w:rPr>
          <w:rFonts w:ascii="Times New Roman" w:eastAsia="Cambria" w:hAnsi="Times New Roman" w:cs="Times New Roman"/>
          <w:b/>
          <w:color w:val="141823"/>
          <w:shd w:val="clear" w:color="auto" w:fill="FFFFFF"/>
          <w:lang w:val="fr-CA" w:eastAsia="en-US"/>
        </w:rPr>
      </w:pPr>
    </w:p>
    <w:p w14:paraId="502E0665" w14:textId="77777777" w:rsidR="006004DE" w:rsidRPr="006004DE" w:rsidRDefault="006004DE" w:rsidP="006004DE">
      <w:pPr>
        <w:spacing w:after="200" w:line="360" w:lineRule="auto"/>
        <w:contextualSpacing/>
        <w:rPr>
          <w:rFonts w:ascii="Times New Roman" w:eastAsia="Cambria" w:hAnsi="Times New Roman" w:cs="Times New Roman"/>
          <w:b/>
          <w:color w:val="141823"/>
          <w:shd w:val="clear" w:color="auto" w:fill="FFFFFF"/>
          <w:lang w:val="fr-CA" w:eastAsia="en-US"/>
        </w:rPr>
      </w:pPr>
      <w:r w:rsidRPr="00964EB5">
        <w:rPr>
          <w:rFonts w:ascii="Times New Roman" w:eastAsia="Cambria" w:hAnsi="Times New Roman" w:cs="Times New Roman"/>
          <w:b/>
          <w:color w:val="141823"/>
          <w:shd w:val="clear" w:color="auto" w:fill="FFFFFF"/>
          <w:lang w:val="fr-CA" w:eastAsia="en-US"/>
        </w:rPr>
        <w:t xml:space="preserve">7. </w:t>
      </w:r>
      <w:r w:rsidRPr="006004DE">
        <w:rPr>
          <w:rFonts w:ascii="Times New Roman" w:eastAsia="Cambria" w:hAnsi="Times New Roman" w:cs="Times New Roman"/>
          <w:b/>
          <w:color w:val="141823"/>
          <w:shd w:val="clear" w:color="auto" w:fill="FFFFFF"/>
          <w:lang w:val="fr-CA" w:eastAsia="en-US"/>
        </w:rPr>
        <w:t xml:space="preserve">Adoption des prévisions financières pour l’année 2017-2018 </w:t>
      </w:r>
    </w:p>
    <w:p w14:paraId="10B83D57" w14:textId="77777777" w:rsidR="006004DE" w:rsidRPr="00964EB5" w:rsidRDefault="00D17E8E" w:rsidP="00E41803">
      <w:pPr>
        <w:spacing w:line="360" w:lineRule="auto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7CD28" wp14:editId="09261F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369175" cy="636905"/>
                <wp:effectExtent l="12700" t="5715" r="9525" b="1143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17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2946" w14:textId="77777777" w:rsidR="006004DE" w:rsidRPr="00964EB5" w:rsidRDefault="006004DE" w:rsidP="006004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64EB5">
                              <w:rPr>
                                <w:rFonts w:ascii="Times New Roman" w:hAnsi="Times New Roman" w:cs="Times New Roman"/>
                              </w:rPr>
                              <w:t>Que Jean-Simon Provost fasse une présentation d’un maximum de 10 minutes sur les prévisions financières pour l’année 2017-2018, suivie d’une période de questions-réponses d’un maximum de 5 minutes.</w:t>
                            </w:r>
                          </w:p>
                          <w:p w14:paraId="20A7432A" w14:textId="77777777" w:rsidR="006004DE" w:rsidRDefault="006004D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17CD28" id="_x0000_t202" coordsize="21600,21600" o:spt="202" path="m0,0l0,21600,21600,21600,21600,0xe">
                <v:stroke joinstyle="miter"/>
                <v:path gradientshapeok="t" o:connecttype="rect"/>
              </v:shapetype>
              <v:shape id="_x0000_s1029" type="#_x0000_t202" style="position:absolute;margin-left:0;margin-top:0;width:580.25pt;height:50.15pt;z-index:25166540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">
                <v:textbox style="mso-fit-shape-to-text:t">
                  <w:txbxContent>
                    <w:p w14:paraId="50672946" w14:textId="77777777" w:rsidR="006004DE" w:rsidRPr="00964EB5" w:rsidRDefault="006004DE" w:rsidP="006004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64EB5">
                        <w:rPr>
                          <w:rFonts w:ascii="Times New Roman" w:hAnsi="Times New Roman" w:cs="Times New Roman"/>
                        </w:rPr>
                        <w:t>Que Jean-Simon Provost fasse une présentation d’un maximum de 10 minutes sur les prévisions financières pour l’année 2017-2018, suivie d’une période de questions-réponses d’un maximum de 5 minutes.</w:t>
                      </w:r>
                    </w:p>
                    <w:p w14:paraId="20A7432A" w14:textId="77777777" w:rsidR="006004DE" w:rsidRDefault="006004DE"/>
                  </w:txbxContent>
                </v:textbox>
              </v:shape>
            </w:pict>
          </mc:Fallback>
        </mc:AlternateContent>
      </w:r>
    </w:p>
    <w:p w14:paraId="0715F49F" w14:textId="77777777" w:rsidR="00D17E8E" w:rsidRPr="00964EB5" w:rsidRDefault="00D17E8E" w:rsidP="00E41803">
      <w:pPr>
        <w:spacing w:line="360" w:lineRule="auto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</w:p>
    <w:p w14:paraId="70562C35" w14:textId="77777777" w:rsidR="00D17E8E" w:rsidRPr="00964EB5" w:rsidRDefault="00D17E8E" w:rsidP="00E41803">
      <w:pPr>
        <w:spacing w:line="360" w:lineRule="auto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</w:p>
    <w:p w14:paraId="34EAF327" w14:textId="77777777" w:rsidR="00B04D71" w:rsidRPr="00964EB5" w:rsidRDefault="00D17E8E" w:rsidP="00E41803">
      <w:pPr>
        <w:spacing w:line="360" w:lineRule="auto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8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. Élection du Comité exécutif pour l’année </w:t>
      </w:r>
      <w:r w:rsidR="006004DE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2017-2018</w:t>
      </w:r>
    </w:p>
    <w:p w14:paraId="347EE96C" w14:textId="77777777" w:rsidR="00E41803" w:rsidRPr="00964EB5" w:rsidRDefault="00E41803" w:rsidP="00E418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</w:rPr>
      </w:pPr>
      <w:r w:rsidRPr="00964EB5">
        <w:rPr>
          <w:rFonts w:ascii="Times New Roman" w:hAnsi="Times New Roman" w:cs="Times New Roman"/>
          <w:bCs/>
        </w:rPr>
        <w:t xml:space="preserve">Que </w:t>
      </w:r>
      <w:proofErr w:type="spellStart"/>
      <w:r w:rsidR="006004DE" w:rsidRPr="00964EB5">
        <w:rPr>
          <w:rFonts w:ascii="Times New Roman" w:hAnsi="Times New Roman" w:cs="Times New Roman"/>
          <w:bCs/>
        </w:rPr>
        <w:t>Cyntia</w:t>
      </w:r>
      <w:proofErr w:type="spellEnd"/>
      <w:r w:rsidR="006004DE" w:rsidRPr="00964EB5">
        <w:rPr>
          <w:rFonts w:ascii="Times New Roman" w:hAnsi="Times New Roman" w:cs="Times New Roman"/>
          <w:bCs/>
        </w:rPr>
        <w:t xml:space="preserve"> Leduc et Marie Gélinas </w:t>
      </w:r>
      <w:r w:rsidRPr="00964EB5">
        <w:rPr>
          <w:rFonts w:ascii="Times New Roman" w:hAnsi="Times New Roman" w:cs="Times New Roman"/>
          <w:bCs/>
        </w:rPr>
        <w:t>fasse</w:t>
      </w:r>
      <w:r w:rsidR="006004DE" w:rsidRPr="00964EB5">
        <w:rPr>
          <w:rFonts w:ascii="Times New Roman" w:hAnsi="Times New Roman" w:cs="Times New Roman"/>
          <w:bCs/>
        </w:rPr>
        <w:t xml:space="preserve">nt </w:t>
      </w:r>
      <w:r w:rsidRPr="00964EB5">
        <w:rPr>
          <w:rFonts w:ascii="Times New Roman" w:hAnsi="Times New Roman" w:cs="Times New Roman"/>
          <w:bCs/>
        </w:rPr>
        <w:t xml:space="preserve"> une présentation d’un maximum de 5 minutes sur les postes au Comité exécutif et au Comité du bal.</w:t>
      </w:r>
    </w:p>
    <w:p w14:paraId="03CDAE4D" w14:textId="77777777" w:rsidR="00B04D71" w:rsidRPr="00964EB5" w:rsidRDefault="00D17E8E" w:rsidP="00B04D71">
      <w:pPr>
        <w:pStyle w:val="Pardeliste"/>
        <w:spacing w:line="360" w:lineRule="auto"/>
        <w:ind w:left="36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8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.1 Élection de la personne responsable à la coordination</w:t>
      </w:r>
    </w:p>
    <w:p w14:paraId="04A48031" w14:textId="77777777" w:rsidR="00B04D71" w:rsidRPr="00964EB5" w:rsidRDefault="00D17E8E" w:rsidP="00B04D71">
      <w:pPr>
        <w:pStyle w:val="Pardeliste"/>
        <w:spacing w:line="360" w:lineRule="auto"/>
        <w:ind w:left="36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8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.2 Élection de la personne responsable aux affaires financières  </w:t>
      </w:r>
    </w:p>
    <w:p w14:paraId="35D67E77" w14:textId="77777777" w:rsidR="00B04D71" w:rsidRPr="00964EB5" w:rsidRDefault="00D17E8E" w:rsidP="00B04D71">
      <w:pPr>
        <w:pStyle w:val="Pardeliste"/>
        <w:spacing w:line="360" w:lineRule="auto"/>
        <w:ind w:left="36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8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.3 Élection de la personne responsable aux affaires académiques </w:t>
      </w:r>
    </w:p>
    <w:p w14:paraId="00BE6A95" w14:textId="77777777" w:rsidR="00B04D71" w:rsidRPr="00964EB5" w:rsidRDefault="00D17E8E" w:rsidP="00B04D71">
      <w:pPr>
        <w:pStyle w:val="Pardeliste"/>
        <w:spacing w:line="360" w:lineRule="auto"/>
        <w:ind w:left="36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8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.4 Élection de la p</w:t>
      </w:r>
      <w:r w:rsidR="006004DE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ersonne responsable de cohorte 2</w:t>
      </w:r>
      <w:r w:rsidR="006004DE" w:rsidRPr="00964EB5">
        <w:rPr>
          <w:rFonts w:ascii="Times New Roman" w:hAnsi="Times New Roman" w:cs="Times New Roman"/>
          <w:b/>
          <w:color w:val="141823"/>
          <w:shd w:val="clear" w:color="auto" w:fill="FFFFFF"/>
          <w:vertAlign w:val="superscript"/>
          <w:lang w:val="fr-CA"/>
        </w:rPr>
        <w:t xml:space="preserve">e 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année</w:t>
      </w:r>
    </w:p>
    <w:p w14:paraId="240B9752" w14:textId="77777777" w:rsidR="002A52C4" w:rsidRPr="00964EB5" w:rsidRDefault="00D17E8E" w:rsidP="00B04D71">
      <w:pPr>
        <w:pStyle w:val="Pardeliste"/>
        <w:spacing w:line="360" w:lineRule="auto"/>
        <w:ind w:left="36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8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.5 Élection de la p</w:t>
      </w:r>
      <w:r w:rsidR="006004DE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ersonne responsable de cohorte 3</w:t>
      </w:r>
      <w:r w:rsidR="006004DE" w:rsidRPr="00964EB5">
        <w:rPr>
          <w:rFonts w:ascii="Times New Roman" w:hAnsi="Times New Roman" w:cs="Times New Roman"/>
          <w:b/>
          <w:color w:val="141823"/>
          <w:shd w:val="clear" w:color="auto" w:fill="FFFFFF"/>
          <w:vertAlign w:val="superscript"/>
          <w:lang w:val="fr-CA"/>
        </w:rPr>
        <w:t>e</w:t>
      </w:r>
      <w:r w:rsidR="006004DE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 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année</w:t>
      </w:r>
    </w:p>
    <w:p w14:paraId="6BB8D950" w14:textId="77777777" w:rsidR="006004DE" w:rsidRPr="00964EB5" w:rsidRDefault="00D17E8E" w:rsidP="00B04D71">
      <w:pPr>
        <w:pStyle w:val="Pardeliste"/>
        <w:spacing w:line="360" w:lineRule="auto"/>
        <w:ind w:left="36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lastRenderedPageBreak/>
        <w:t>8</w:t>
      </w:r>
      <w:r w:rsidR="006004DE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.6 Élection de la personne responsable de cohorte 4</w:t>
      </w:r>
      <w:r w:rsidR="006004DE" w:rsidRPr="00964EB5">
        <w:rPr>
          <w:rFonts w:ascii="Times New Roman" w:hAnsi="Times New Roman" w:cs="Times New Roman"/>
          <w:b/>
          <w:color w:val="141823"/>
          <w:shd w:val="clear" w:color="auto" w:fill="FFFFFF"/>
          <w:vertAlign w:val="superscript"/>
          <w:lang w:val="fr-CA"/>
        </w:rPr>
        <w:t>e</w:t>
      </w:r>
      <w:r w:rsidR="006004DE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 année</w:t>
      </w:r>
    </w:p>
    <w:p w14:paraId="2D75C411" w14:textId="77777777" w:rsidR="00D17E8E" w:rsidRPr="00964EB5" w:rsidRDefault="00D17E8E" w:rsidP="00B04D71">
      <w:pPr>
        <w:pStyle w:val="Pardeliste"/>
        <w:spacing w:line="360" w:lineRule="auto"/>
        <w:ind w:left="36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8.7 Élection de la personne responsable aux communications</w:t>
      </w:r>
    </w:p>
    <w:p w14:paraId="19EF94EC" w14:textId="77777777" w:rsidR="00D17E8E" w:rsidRPr="00964EB5" w:rsidRDefault="00D17E8E" w:rsidP="00B04D71">
      <w:pPr>
        <w:pStyle w:val="Pardeliste"/>
        <w:spacing w:line="360" w:lineRule="auto"/>
        <w:ind w:left="36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8.8 Élection des personnes responsables aux affaires sociales </w:t>
      </w:r>
    </w:p>
    <w:p w14:paraId="1730E5EC" w14:textId="77777777" w:rsidR="00D17E8E" w:rsidRPr="00964EB5" w:rsidRDefault="00D17E8E" w:rsidP="00B04D71">
      <w:pPr>
        <w:pStyle w:val="Pardeliste"/>
        <w:spacing w:line="360" w:lineRule="auto"/>
        <w:ind w:left="36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8.9 Élection de la personne responsable au secrétariat</w:t>
      </w:r>
    </w:p>
    <w:p w14:paraId="49F14D73" w14:textId="77777777" w:rsidR="00D17E8E" w:rsidRPr="00964EB5" w:rsidRDefault="00D17E8E" w:rsidP="00B04D71">
      <w:pPr>
        <w:pStyle w:val="Pardeliste"/>
        <w:spacing w:line="360" w:lineRule="auto"/>
        <w:ind w:left="36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</w:p>
    <w:p w14:paraId="49350FE4" w14:textId="77777777" w:rsidR="00D17E8E" w:rsidRPr="00964EB5" w:rsidRDefault="00D17E8E" w:rsidP="00D17E8E">
      <w:pPr>
        <w:pStyle w:val="Pardeliste"/>
        <w:spacing w:after="200" w:line="360" w:lineRule="auto"/>
        <w:ind w:left="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9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. </w:t>
      </w: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Poursuite de l’é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lection du Comité du bal pour la cohorte 2014</w:t>
      </w:r>
    </w:p>
    <w:p w14:paraId="13AF72E0" w14:textId="77777777" w:rsidR="00D17E8E" w:rsidRPr="00964EB5" w:rsidRDefault="00D17E8E" w:rsidP="00D17E8E">
      <w:pPr>
        <w:pStyle w:val="Pardeliste"/>
        <w:spacing w:after="200" w:line="360" w:lineRule="auto"/>
        <w:ind w:left="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1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0. </w:t>
      </w:r>
      <w:r w:rsidR="002A52C4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Questions 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diverses</w:t>
      </w:r>
    </w:p>
    <w:p w14:paraId="4CD6B512" w14:textId="77777777" w:rsidR="00B04D71" w:rsidRPr="00964EB5" w:rsidRDefault="008B1701" w:rsidP="00D17E8E">
      <w:pPr>
        <w:pStyle w:val="Pardeliste"/>
        <w:spacing w:after="200" w:line="360" w:lineRule="auto"/>
        <w:ind w:left="0"/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</w:pPr>
      <w:r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 xml:space="preserve">11. </w:t>
      </w:r>
      <w:r w:rsidR="00B04D71" w:rsidRPr="00964EB5">
        <w:rPr>
          <w:rFonts w:ascii="Times New Roman" w:hAnsi="Times New Roman" w:cs="Times New Roman"/>
          <w:b/>
          <w:color w:val="141823"/>
          <w:shd w:val="clear" w:color="auto" w:fill="FFFFFF"/>
          <w:lang w:val="fr-CA"/>
        </w:rPr>
        <w:t>Fermeture de l’Assemblée</w:t>
      </w:r>
    </w:p>
    <w:p w14:paraId="63ED4822" w14:textId="77777777" w:rsidR="00B04D71" w:rsidRPr="00D17E8E" w:rsidRDefault="00B04D71">
      <w:pPr>
        <w:rPr>
          <w:rFonts w:ascii="Times New Roman" w:hAnsi="Times New Roman" w:cs="Times New Roman"/>
        </w:rPr>
      </w:pPr>
    </w:p>
    <w:sectPr w:rsidR="00B04D71" w:rsidRPr="00D17E8E" w:rsidSect="00596B87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75560" w14:textId="77777777" w:rsidR="004331DC" w:rsidRDefault="004331DC" w:rsidP="00596B87">
      <w:r>
        <w:separator/>
      </w:r>
    </w:p>
  </w:endnote>
  <w:endnote w:type="continuationSeparator" w:id="0">
    <w:p w14:paraId="643E332F" w14:textId="77777777" w:rsidR="004331DC" w:rsidRDefault="004331DC" w:rsidP="0059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59196" w14:textId="77777777" w:rsidR="004331DC" w:rsidRDefault="004331DC" w:rsidP="00596B87">
      <w:r>
        <w:separator/>
      </w:r>
    </w:p>
  </w:footnote>
  <w:footnote w:type="continuationSeparator" w:id="0">
    <w:p w14:paraId="74C13A59" w14:textId="77777777" w:rsidR="004331DC" w:rsidRDefault="004331DC" w:rsidP="0059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1468"/>
    <w:multiLevelType w:val="hybridMultilevel"/>
    <w:tmpl w:val="302A2F1E"/>
    <w:lvl w:ilvl="0" w:tplc="F2F2DDD4">
      <w:start w:val="8"/>
      <w:numFmt w:val="bullet"/>
      <w:lvlText w:val="-"/>
      <w:lvlJc w:val="left"/>
      <w:pPr>
        <w:ind w:left="774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703538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7F42524"/>
    <w:multiLevelType w:val="hybridMultilevel"/>
    <w:tmpl w:val="A17EEAE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603AD"/>
    <w:multiLevelType w:val="hybridMultilevel"/>
    <w:tmpl w:val="3E467BA0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1573E"/>
    <w:multiLevelType w:val="hybridMultilevel"/>
    <w:tmpl w:val="6CCC70C0"/>
    <w:lvl w:ilvl="0" w:tplc="F2F2DDD4">
      <w:start w:val="8"/>
      <w:numFmt w:val="bullet"/>
      <w:lvlText w:val="-"/>
      <w:lvlJc w:val="left"/>
      <w:pPr>
        <w:ind w:left="774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87"/>
    <w:rsid w:val="00063430"/>
    <w:rsid w:val="00125059"/>
    <w:rsid w:val="002A52C4"/>
    <w:rsid w:val="0036192D"/>
    <w:rsid w:val="003E1D77"/>
    <w:rsid w:val="004331DC"/>
    <w:rsid w:val="004947B7"/>
    <w:rsid w:val="00573C33"/>
    <w:rsid w:val="00596B87"/>
    <w:rsid w:val="005B41AA"/>
    <w:rsid w:val="005D62EF"/>
    <w:rsid w:val="006004DE"/>
    <w:rsid w:val="00617D10"/>
    <w:rsid w:val="00696A29"/>
    <w:rsid w:val="008B1701"/>
    <w:rsid w:val="00916124"/>
    <w:rsid w:val="00942720"/>
    <w:rsid w:val="00964EB5"/>
    <w:rsid w:val="00972937"/>
    <w:rsid w:val="009F2E39"/>
    <w:rsid w:val="00A423A6"/>
    <w:rsid w:val="00A51AC5"/>
    <w:rsid w:val="00B04D71"/>
    <w:rsid w:val="00CD1BB2"/>
    <w:rsid w:val="00CF39A7"/>
    <w:rsid w:val="00D17E8E"/>
    <w:rsid w:val="00D42661"/>
    <w:rsid w:val="00DC36F4"/>
    <w:rsid w:val="00E16F63"/>
    <w:rsid w:val="00E41803"/>
    <w:rsid w:val="00F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AB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87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96B8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96B87"/>
  </w:style>
  <w:style w:type="paragraph" w:styleId="Pieddepage">
    <w:name w:val="footer"/>
    <w:basedOn w:val="Normal"/>
    <w:link w:val="PieddepageCar"/>
    <w:uiPriority w:val="99"/>
    <w:semiHidden/>
    <w:unhideWhenUsed/>
    <w:rsid w:val="00596B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6B87"/>
  </w:style>
  <w:style w:type="paragraph" w:styleId="Pardeliste">
    <w:name w:val="List Paragraph"/>
    <w:basedOn w:val="Normal"/>
    <w:uiPriority w:val="34"/>
    <w:qFormat/>
    <w:rsid w:val="00596B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04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4DE"/>
    <w:rPr>
      <w:rFonts w:ascii="Tahoma" w:eastAsiaTheme="minorEastAsi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1802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Bébéloup Monstertruck</cp:lastModifiedBy>
  <cp:revision>2</cp:revision>
  <dcterms:created xsi:type="dcterms:W3CDTF">2017-04-13T14:35:00Z</dcterms:created>
  <dcterms:modified xsi:type="dcterms:W3CDTF">2017-04-13T14:35:00Z</dcterms:modified>
</cp:coreProperties>
</file>